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15" w:rsidRPr="00F63F15" w:rsidRDefault="00F63F15" w:rsidP="00F63F15">
      <w:pPr>
        <w:suppressAutoHyphens/>
        <w:ind w:firstLine="720"/>
        <w:jc w:val="center"/>
        <w:rPr>
          <w:b/>
          <w:sz w:val="28"/>
          <w:szCs w:val="27"/>
        </w:rPr>
      </w:pPr>
      <w:r w:rsidRPr="00F63F15">
        <w:rPr>
          <w:b/>
          <w:sz w:val="28"/>
          <w:szCs w:val="27"/>
        </w:rPr>
        <w:t>Перечень нормативных актов, регулирующих предоставление муниципальной услуги по выдаче разрешения на установку и эксплуатацию рекламной конструкции.</w:t>
      </w:r>
    </w:p>
    <w:p w:rsidR="00F63F15" w:rsidRDefault="00F63F15" w:rsidP="00F63F15">
      <w:pPr>
        <w:suppressAutoHyphens/>
        <w:ind w:firstLine="720"/>
        <w:jc w:val="both"/>
        <w:rPr>
          <w:szCs w:val="27"/>
        </w:rPr>
      </w:pPr>
    </w:p>
    <w:p w:rsidR="00F63F15" w:rsidRPr="002E1FE4" w:rsidRDefault="00AB3C91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Земельный кодекс</w:t>
      </w:r>
      <w:r w:rsidR="00F63F15" w:rsidRPr="002E1FE4">
        <w:rPr>
          <w:szCs w:val="27"/>
        </w:rPr>
        <w:t xml:space="preserve"> Российской Федерации от 25.10.2001 г. №136-ФЗ (далее – ЗК РФ) (Собрание законодательства РФ, 29.10.2001, №44, ст.4147);</w:t>
      </w:r>
    </w:p>
    <w:p w:rsidR="00F63F15" w:rsidRPr="002E1FE4" w:rsidRDefault="00AB3C91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Налоговый кодекс</w:t>
      </w:r>
      <w:r w:rsidR="00F63F15" w:rsidRPr="002E1FE4">
        <w:rPr>
          <w:szCs w:val="27"/>
        </w:rPr>
        <w:t xml:space="preserve"> Российской Федерации (часть вторая) (далее - НК РФ) (Собрание законодательства РФ, 07.08.2000 г., №32, ст.3340);</w:t>
      </w:r>
    </w:p>
    <w:p w:rsidR="00F63F15" w:rsidRPr="002E1FE4" w:rsidRDefault="00AB3C91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</w:t>
      </w:r>
      <w:r w:rsidR="00F63F15" w:rsidRPr="002E1FE4">
        <w:rPr>
          <w:szCs w:val="27"/>
        </w:rPr>
        <w:t xml:space="preserve"> от 27.12.2002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 xml:space="preserve">г. №184-ФЗ «О техническом регулировании» (далее </w:t>
      </w:r>
      <w:r w:rsidR="00F63F15">
        <w:rPr>
          <w:szCs w:val="27"/>
        </w:rPr>
        <w:t>–</w:t>
      </w:r>
      <w:r w:rsidR="00F63F15" w:rsidRPr="002E1FE4">
        <w:rPr>
          <w:szCs w:val="27"/>
        </w:rPr>
        <w:t xml:space="preserve"> Федеральный закон №184-ФЗ) (Собрание законодательства РФ, 30.12.2002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>г., №52 (ч.1), ст.5140),</w:t>
      </w:r>
    </w:p>
    <w:p w:rsidR="00F63F15" w:rsidRPr="002E1FE4" w:rsidRDefault="00AB3C91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</w:t>
      </w:r>
      <w:r w:rsidR="00F63F15" w:rsidRPr="002E1FE4">
        <w:rPr>
          <w:szCs w:val="27"/>
        </w:rPr>
        <w:t xml:space="preserve"> от 06.10.2003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 xml:space="preserve">г. №131-ФЗ «Об общих принципах организации местного самоуправления в Российской Федерации» (далее </w:t>
      </w:r>
      <w:r w:rsidR="00F63F15">
        <w:rPr>
          <w:szCs w:val="27"/>
        </w:rPr>
        <w:t>–</w:t>
      </w:r>
      <w:r w:rsidR="00F63F15" w:rsidRPr="002E1FE4">
        <w:rPr>
          <w:szCs w:val="27"/>
        </w:rPr>
        <w:t xml:space="preserve"> Федеральный закон №131-ФЗ) (Собрание законодательства РФ, 06.10.2003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>г., №40, ст.3822);</w:t>
      </w:r>
    </w:p>
    <w:p w:rsidR="00F63F15" w:rsidRPr="002E1FE4" w:rsidRDefault="00AB3C91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</w:t>
      </w:r>
      <w:r w:rsidR="00F63F15" w:rsidRPr="002E1FE4">
        <w:rPr>
          <w:szCs w:val="27"/>
        </w:rPr>
        <w:t xml:space="preserve"> от 13.03.2006 г.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 xml:space="preserve">№38-ФЗ «О рекламе» (далее </w:t>
      </w:r>
      <w:r w:rsidR="00F63F15">
        <w:rPr>
          <w:szCs w:val="27"/>
        </w:rPr>
        <w:t>–</w:t>
      </w:r>
      <w:r w:rsidR="00F63F15" w:rsidRPr="002E1FE4">
        <w:rPr>
          <w:szCs w:val="27"/>
        </w:rPr>
        <w:t xml:space="preserve"> Федеральный закон №38-ФЗ) (Собрание законодательства РФ, 20.03.2006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>г., №12, ст. 1232);</w:t>
      </w:r>
    </w:p>
    <w:p w:rsidR="00F63F15" w:rsidRPr="002E1FE4" w:rsidRDefault="00AB3C91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</w:t>
      </w:r>
      <w:r w:rsidR="00F63F15" w:rsidRPr="002E1FE4">
        <w:rPr>
          <w:szCs w:val="27"/>
        </w:rPr>
        <w:t xml:space="preserve"> от 27.07.2010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 xml:space="preserve">г. №210-ФЗ «Об организации предоставления государственных и муниципальных услуг» (далее </w:t>
      </w:r>
      <w:r w:rsidR="00F63F15">
        <w:rPr>
          <w:szCs w:val="27"/>
        </w:rPr>
        <w:t>–</w:t>
      </w:r>
      <w:r w:rsidR="00F63F15" w:rsidRPr="002E1FE4">
        <w:rPr>
          <w:szCs w:val="27"/>
        </w:rPr>
        <w:t xml:space="preserve"> Федеральный закон №210-ФЗ) (Собрание законодательства РФ, 02.08.2010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 xml:space="preserve">г., №31, ст.4179); </w:t>
      </w:r>
    </w:p>
    <w:p w:rsidR="00717A44" w:rsidRDefault="00717A44" w:rsidP="00717A44">
      <w:pPr>
        <w:suppressAutoHyphens/>
        <w:ind w:firstLine="720"/>
        <w:rPr>
          <w:szCs w:val="27"/>
        </w:rPr>
      </w:pPr>
      <w:r w:rsidRPr="00717A44">
        <w:rPr>
          <w:szCs w:val="27"/>
        </w:rPr>
        <w:t>Приказ Казначейства России от 12.05.2017 N</w:t>
      </w:r>
      <w:r>
        <w:rPr>
          <w:szCs w:val="27"/>
        </w:rPr>
        <w:t xml:space="preserve"> 11н (ред. от 29.06.2020) "Об утверждении Порядка ведения </w:t>
      </w:r>
      <w:r w:rsidRPr="00717A44">
        <w:rPr>
          <w:szCs w:val="27"/>
        </w:rPr>
        <w:t>Государст</w:t>
      </w:r>
      <w:r>
        <w:rPr>
          <w:szCs w:val="27"/>
        </w:rPr>
        <w:t xml:space="preserve">венной информационной системы о </w:t>
      </w:r>
      <w:r w:rsidRPr="00717A44">
        <w:rPr>
          <w:szCs w:val="27"/>
        </w:rPr>
        <w:t>государственны</w:t>
      </w:r>
      <w:r>
        <w:rPr>
          <w:szCs w:val="27"/>
        </w:rPr>
        <w:t xml:space="preserve">х и муниципальных платежах" </w:t>
      </w:r>
      <w:r w:rsidRPr="00717A44">
        <w:rPr>
          <w:szCs w:val="27"/>
        </w:rPr>
        <w:t>(За</w:t>
      </w:r>
      <w:r>
        <w:rPr>
          <w:szCs w:val="27"/>
        </w:rPr>
        <w:t xml:space="preserve">регистрировано в Минюсте России </w:t>
      </w:r>
      <w:r w:rsidRPr="00717A44">
        <w:rPr>
          <w:szCs w:val="27"/>
        </w:rPr>
        <w:t>21.07.2017 N 47500)</w:t>
      </w:r>
      <w:r>
        <w:rPr>
          <w:szCs w:val="27"/>
        </w:rPr>
        <w:t>;</w:t>
      </w:r>
      <w:bookmarkStart w:id="0" w:name="_GoBack"/>
      <w:bookmarkEnd w:id="0"/>
    </w:p>
    <w:p w:rsidR="00F63F15" w:rsidRPr="002E1FE4" w:rsidRDefault="00DC7300" w:rsidP="00717A44">
      <w:pPr>
        <w:suppressAutoHyphens/>
        <w:ind w:firstLine="720"/>
        <w:rPr>
          <w:szCs w:val="27"/>
        </w:rPr>
      </w:pPr>
      <w:r>
        <w:rPr>
          <w:szCs w:val="27"/>
        </w:rPr>
        <w:t>Закон</w:t>
      </w:r>
      <w:r w:rsidR="00F63F15" w:rsidRPr="002E1FE4">
        <w:rPr>
          <w:szCs w:val="27"/>
        </w:rPr>
        <w:t xml:space="preserve"> Республики Татарстан от 28.07.2004 г.</w:t>
      </w:r>
      <w:r w:rsidR="00F63F15" w:rsidRPr="002E1FE4">
        <w:rPr>
          <w:szCs w:val="27"/>
          <w:lang w:val="tt-RU"/>
        </w:rPr>
        <w:t xml:space="preserve"> </w:t>
      </w:r>
      <w:r w:rsidR="00F63F15" w:rsidRPr="002E1FE4">
        <w:rPr>
          <w:szCs w:val="27"/>
        </w:rPr>
        <w:t>№45-ЗРТ «О местном самоуправлении в Республике Татарстан» (далее – Закон РТ №45-ЗРТ) (Республика Татарстан, №155-156, 03.08.2004 г.);</w:t>
      </w:r>
    </w:p>
    <w:p w:rsidR="00F63F15" w:rsidRPr="002E1FE4" w:rsidRDefault="00DC7300" w:rsidP="00F63F15">
      <w:pPr>
        <w:pStyle w:val="a3"/>
        <w:tabs>
          <w:tab w:val="left" w:pos="702"/>
        </w:tabs>
        <w:suppressAutoHyphens/>
        <w:spacing w:after="0" w:line="240" w:lineRule="auto"/>
        <w:ind w:right="2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Правила</w:t>
      </w:r>
      <w:r w:rsidR="00F63F15" w:rsidRPr="002E1FE4">
        <w:rPr>
          <w:rFonts w:ascii="Times New Roman" w:hAnsi="Times New Roman"/>
          <w:sz w:val="27"/>
          <w:szCs w:val="27"/>
        </w:rPr>
        <w:t xml:space="preserve"> внешнего благоустройства и санитарного содержания территорий Муниципального образования город Нижнекамск Нижнекамского муниципального района Республики Татарстан, утвержденные решением Нижнекамского городского Совета №</w:t>
      </w:r>
      <w:r w:rsidR="00F63F15" w:rsidRPr="002E1FE4">
        <w:rPr>
          <w:rFonts w:ascii="Times New Roman" w:hAnsi="Times New Roman"/>
          <w:sz w:val="27"/>
          <w:szCs w:val="27"/>
          <w:lang w:val="ru-RU"/>
        </w:rPr>
        <w:t>48</w:t>
      </w:r>
      <w:r w:rsidR="00F63F15" w:rsidRPr="002E1FE4">
        <w:rPr>
          <w:rFonts w:ascii="Times New Roman" w:hAnsi="Times New Roman"/>
          <w:sz w:val="27"/>
          <w:szCs w:val="27"/>
        </w:rPr>
        <w:t xml:space="preserve"> от </w:t>
      </w:r>
      <w:r w:rsidR="00F63F15" w:rsidRPr="002E1FE4">
        <w:rPr>
          <w:rFonts w:ascii="Times New Roman" w:hAnsi="Times New Roman"/>
          <w:sz w:val="27"/>
          <w:szCs w:val="27"/>
          <w:lang w:val="ru-RU"/>
        </w:rPr>
        <w:t>30.01.2013</w:t>
      </w:r>
      <w:r w:rsidR="00F63F15" w:rsidRPr="002E1FE4">
        <w:rPr>
          <w:rFonts w:ascii="Times New Roman" w:hAnsi="Times New Roman"/>
          <w:sz w:val="27"/>
          <w:szCs w:val="27"/>
        </w:rPr>
        <w:t xml:space="preserve"> г. (далее – Правила);</w:t>
      </w:r>
    </w:p>
    <w:p w:rsidR="00F63F15" w:rsidRPr="002E1FE4" w:rsidRDefault="00DC7300" w:rsidP="00F63F15">
      <w:pPr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>Устав</w:t>
      </w:r>
      <w:r w:rsidR="00F63F15" w:rsidRPr="002E1FE4">
        <w:rPr>
          <w:szCs w:val="27"/>
        </w:rPr>
        <w:t xml:space="preserve"> Нижнекамского муниципального района</w:t>
      </w:r>
      <w:r>
        <w:rPr>
          <w:szCs w:val="27"/>
        </w:rPr>
        <w:t xml:space="preserve"> Республики Татарстан, принятый</w:t>
      </w:r>
      <w:r w:rsidR="00F63F15" w:rsidRPr="002E1FE4">
        <w:rPr>
          <w:szCs w:val="27"/>
        </w:rPr>
        <w:t xml:space="preserve"> Решением Совета Нижнекамского муниципального района от 18.02.2014г. №5 (далее – Устав);</w:t>
      </w:r>
    </w:p>
    <w:p w:rsidR="00CC46A4" w:rsidRDefault="00A86A5D" w:rsidP="00F63F15">
      <w:r>
        <w:rPr>
          <w:szCs w:val="27"/>
        </w:rPr>
        <w:tab/>
      </w:r>
      <w:r w:rsidR="00DC7300">
        <w:rPr>
          <w:szCs w:val="27"/>
        </w:rPr>
        <w:t>Положение</w:t>
      </w:r>
      <w:r w:rsidR="00AB3C91">
        <w:rPr>
          <w:szCs w:val="27"/>
        </w:rPr>
        <w:t xml:space="preserve"> об И</w:t>
      </w:r>
      <w:r w:rsidR="00F63F15" w:rsidRPr="002E1FE4">
        <w:rPr>
          <w:szCs w:val="27"/>
        </w:rPr>
        <w:t xml:space="preserve">сполнительном комитете Нижнекамского муниципального района, </w:t>
      </w:r>
      <w:r w:rsidR="00DC7300">
        <w:rPr>
          <w:szCs w:val="27"/>
        </w:rPr>
        <w:t>от 24.02.2015г. №7, утвержденное</w:t>
      </w:r>
      <w:r w:rsidR="00F63F15" w:rsidRPr="002E1FE4">
        <w:rPr>
          <w:szCs w:val="27"/>
        </w:rPr>
        <w:t xml:space="preserve"> Решением Совета </w:t>
      </w:r>
      <w:r w:rsidR="00F63F15" w:rsidRPr="002E1FE4">
        <w:rPr>
          <w:szCs w:val="27"/>
          <w:lang w:val="tt-RU"/>
        </w:rPr>
        <w:t>Ни</w:t>
      </w:r>
      <w:r w:rsidR="00F63F15">
        <w:rPr>
          <w:szCs w:val="27"/>
          <w:lang w:val="tt-RU"/>
        </w:rPr>
        <w:t>ж</w:t>
      </w:r>
      <w:r w:rsidR="00F63F15" w:rsidRPr="002E1FE4">
        <w:rPr>
          <w:szCs w:val="27"/>
          <w:lang w:val="tt-RU"/>
        </w:rPr>
        <w:t>некамского</w:t>
      </w:r>
      <w:r w:rsidR="00F63F15" w:rsidRPr="002E1FE4">
        <w:rPr>
          <w:szCs w:val="27"/>
        </w:rPr>
        <w:t xml:space="preserve"> </w:t>
      </w:r>
      <w:r w:rsidR="00F63F15">
        <w:rPr>
          <w:szCs w:val="27"/>
        </w:rPr>
        <w:t>муниципального</w:t>
      </w:r>
      <w:r w:rsidR="00F63F15" w:rsidRPr="002E1FE4">
        <w:rPr>
          <w:szCs w:val="27"/>
        </w:rPr>
        <w:t xml:space="preserve"> района.</w:t>
      </w:r>
    </w:p>
    <w:sectPr w:rsidR="00CC46A4" w:rsidSect="002E5A06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5"/>
    <w:rsid w:val="002878DA"/>
    <w:rsid w:val="002E5A06"/>
    <w:rsid w:val="003A0281"/>
    <w:rsid w:val="0062543B"/>
    <w:rsid w:val="00717A44"/>
    <w:rsid w:val="007A6BE7"/>
    <w:rsid w:val="00A86A5D"/>
    <w:rsid w:val="00AB3C91"/>
    <w:rsid w:val="00CC46A4"/>
    <w:rsid w:val="00DC7300"/>
    <w:rsid w:val="00F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D675"/>
  <w15:chartTrackingRefBased/>
  <w15:docId w15:val="{593916F5-4F84-4DD0-A1D7-48D35EF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15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3F15"/>
    <w:pPr>
      <w:spacing w:after="120" w:line="276" w:lineRule="auto"/>
    </w:pPr>
    <w:rPr>
      <w:rFonts w:ascii="Calibri" w:hAnsi="Calibri"/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F63F15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Reklama2</dc:creator>
  <cp:keywords/>
  <dc:description/>
  <cp:lastModifiedBy>Reklama2</cp:lastModifiedBy>
  <cp:revision>4</cp:revision>
  <dcterms:created xsi:type="dcterms:W3CDTF">2021-06-08T12:47:00Z</dcterms:created>
  <dcterms:modified xsi:type="dcterms:W3CDTF">2021-06-18T08:17:00Z</dcterms:modified>
</cp:coreProperties>
</file>